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85A6A" w:rsidRDefault="00B85A6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B85A6A" w:rsidRDefault="00B85A6A" w:rsidP="00B85A6A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        </w:t>
      </w:r>
      <w:r w:rsidRPr="00A9163B">
        <w:rPr>
          <w:color w:val="000000"/>
        </w:rPr>
        <w:t>Протокол № 3 от 30 августа 2022 г.</w:t>
      </w: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B85A6A" w:rsidRDefault="00B85A6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B85A6A" w:rsidRDefault="00B85A6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1.3.6 Оптика</w:t>
      </w: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Оптика</w:t>
      </w:r>
      <w:r>
        <w:rPr>
          <w:b/>
          <w:color w:val="000000"/>
        </w:rPr>
        <w:br/>
        <w:t>(103-01-</w:t>
      </w:r>
      <w:r w:rsidR="00B85A6A">
        <w:rPr>
          <w:b/>
          <w:color w:val="000000"/>
        </w:rPr>
        <w:t>00-136</w:t>
      </w:r>
      <w:r>
        <w:rPr>
          <w:b/>
          <w:color w:val="000000"/>
        </w:rPr>
        <w:t>-фмн)</w:t>
      </w: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proofErr w:type="spellStart"/>
      <w:r>
        <w:rPr>
          <w:b/>
          <w:color w:val="000000"/>
          <w:highlight w:val="white"/>
        </w:rPr>
        <w:t>Optics</w:t>
      </w:r>
      <w:proofErr w:type="spellEnd"/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одобрен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B85A6A" w:rsidRPr="009E195A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85A6A" w:rsidRDefault="00B85A6A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85A6A" w:rsidRDefault="00B85A6A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CD75AD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CD75AD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B85A6A" w:rsidRPr="009E195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B85A6A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B85A6A">
        <w:rPr>
          <w:color w:val="000000"/>
        </w:rPr>
        <w:t>), реализуемая в МГУ имени М.В.</w:t>
      </w:r>
      <w:r w:rsidR="00B85A6A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1.3.6 Оптика</w:t>
      </w:r>
      <w:r w:rsidR="00B85A6A" w:rsidRPr="00B85A6A">
        <w:rPr>
          <w:color w:val="000000"/>
        </w:rPr>
        <w:t xml:space="preserve"> </w:t>
      </w:r>
      <w:r w:rsidR="00B85A6A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B85A6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B85A6A">
        <w:t>00-136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B85A6A" w:rsidRPr="009E195A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CD75AD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CD75AD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CD75AD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CD75AD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CD75AD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1.3.6 Оптика</w:t>
      </w:r>
      <w:r w:rsidR="00B85A6A">
        <w:rPr>
          <w:color w:val="000000"/>
        </w:rPr>
        <w:t>.</w:t>
      </w:r>
    </w:p>
    <w:p w:rsidR="00CD75AD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B85A6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B85A6A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141"/>
        <w:jc w:val="both"/>
      </w:pPr>
      <w:r>
        <w:rPr>
          <w:color w:val="000000"/>
        </w:rPr>
        <w:t xml:space="preserve">-  </w:t>
      </w:r>
      <w:r w:rsidR="00235546">
        <w:rPr>
          <w:color w:val="000000"/>
        </w:rPr>
        <w:t>Диссе</w:t>
      </w:r>
      <w:r w:rsidR="001D5D8A">
        <w:rPr>
          <w:color w:val="000000"/>
        </w:rPr>
        <w:t>ртационный совет МГУ имени М.В.</w:t>
      </w:r>
      <w:r w:rsidR="00235546">
        <w:rPr>
          <w:color w:val="000000"/>
        </w:rPr>
        <w:t xml:space="preserve">Ломоносова </w:t>
      </w:r>
      <w:r w:rsidR="00235546">
        <w:rPr>
          <w:b/>
          <w:color w:val="000000"/>
        </w:rPr>
        <w:t xml:space="preserve">- </w:t>
      </w:r>
      <w:r w:rsidR="00235546">
        <w:rPr>
          <w:highlight w:val="white"/>
        </w:rPr>
        <w:t>МГУ.013.6 (МГУ.01.08)</w:t>
      </w:r>
      <w:r>
        <w:t>;</w:t>
      </w:r>
    </w:p>
    <w:p w:rsidR="00CD75AD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141"/>
        <w:jc w:val="both"/>
        <w:rPr>
          <w:i/>
          <w:color w:val="000000"/>
          <w:highlight w:val="white"/>
        </w:rPr>
      </w:pPr>
      <w:r>
        <w:t xml:space="preserve">- </w:t>
      </w:r>
      <w:r w:rsidR="00235546">
        <w:rPr>
          <w:color w:val="000000"/>
        </w:rPr>
        <w:t xml:space="preserve">и </w:t>
      </w:r>
      <w:r w:rsidRPr="002B3D9E">
        <w:rPr>
          <w:color w:val="000000"/>
        </w:rPr>
        <w:t xml:space="preserve">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 xml:space="preserve">по специальности </w:t>
      </w:r>
      <w:r w:rsidR="00235546">
        <w:t>1.3.6 Оптика</w:t>
      </w:r>
      <w:r w:rsidR="00235546">
        <w:rPr>
          <w:i/>
          <w:color w:val="000000"/>
          <w:highlight w:val="white"/>
        </w:rPr>
        <w:t>.</w:t>
      </w:r>
    </w:p>
    <w:p w:rsidR="00CD75AD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B85A6A" w:rsidRPr="004845F1" w:rsidRDefault="00B85A6A" w:rsidP="00B85A6A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B85A6A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знакомятся с законами </w:t>
      </w:r>
      <w:r w:rsidRPr="00B85A6A">
        <w:t xml:space="preserve">распространения света в различных средах и его взаимодействии с веществом, технологиями регистрации и обработки изображений, передачи информации и энергии, диагностики природных и техногенных объектов и процессов. </w:t>
      </w:r>
      <w:proofErr w:type="gramStart"/>
      <w:r w:rsidRPr="00B85A6A">
        <w:t xml:space="preserve">В процессе обучения по программе предполагается </w:t>
      </w:r>
      <w:r w:rsidRPr="00B85A6A">
        <w:lastRenderedPageBreak/>
        <w:t xml:space="preserve">активное привлечение к образовательному процессу ведущих в области оптики ученых Московского университета, работа на самом современном оборудовании, </w:t>
      </w:r>
      <w:r w:rsidRPr="00B85A6A">
        <w:rPr>
          <w:color w:val="000000"/>
        </w:rPr>
        <w:t>вовлечение в решение реальных практических задач,</w:t>
      </w:r>
      <w:r w:rsidRPr="00B85A6A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  <w:proofErr w:type="gramEnd"/>
    </w:p>
    <w:p w:rsidR="00CD75AD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B85A6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Оптика</w:t>
      </w:r>
      <w:r>
        <w:rPr>
          <w:highlight w:val="white"/>
        </w:rPr>
        <w:t xml:space="preserve"> (</w:t>
      </w:r>
      <w:r>
        <w:t>103-01-</w:t>
      </w:r>
      <w:r w:rsidR="00B85A6A">
        <w:t>00-136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Особенностью учебной составляющей программы аспирантуры является сочетание изучения фундаментальных основ </w:t>
      </w:r>
      <w:r w:rsidR="00B85A6A">
        <w:rPr>
          <w:color w:val="000000"/>
        </w:rPr>
        <w:t>оптики</w:t>
      </w:r>
      <w:r>
        <w:rPr>
          <w:color w:val="000000"/>
        </w:rPr>
        <w:t xml:space="preserve"> 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B85A6A" w:rsidRPr="009E195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1.3.6 Оптика</w:t>
      </w:r>
      <w:r>
        <w:rPr>
          <w:color w:val="000000"/>
        </w:rPr>
        <w:t xml:space="preserve">. </w:t>
      </w:r>
      <w:proofErr w:type="gramStart"/>
      <w:r w:rsidR="00B85A6A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B85A6A" w:rsidRPr="003D23A5">
        <w:rPr>
          <w:color w:val="000000"/>
        </w:rPr>
        <w:t xml:space="preserve">диссертационную </w:t>
      </w:r>
      <w:r w:rsidR="00B85A6A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 w:rsidR="00B85A6A" w:rsidRPr="009E195A">
        <w:rPr>
          <w:color w:val="000000"/>
        </w:rPr>
        <w:t xml:space="preserve"> сентября 2022 г.).</w:t>
      </w:r>
    </w:p>
    <w:p w:rsidR="00B85A6A" w:rsidRPr="003D23A5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B85A6A" w:rsidRPr="009E195A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B85A6A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B85A6A" w:rsidRPr="003D23A5" w:rsidRDefault="00B85A6A" w:rsidP="00B85A6A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B85A6A" w:rsidRPr="003D23A5" w:rsidRDefault="00B85A6A" w:rsidP="00B85A6A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B85A6A" w:rsidRPr="003D23A5" w:rsidRDefault="00B85A6A" w:rsidP="00B85A6A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B85A6A" w:rsidRPr="003D23A5" w:rsidRDefault="00B85A6A" w:rsidP="00B85A6A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B85A6A" w:rsidRDefault="00B85A6A" w:rsidP="00B85A6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B85A6A" w:rsidRPr="003D23A5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>60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B85A6A" w:rsidRPr="009E195A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B85A6A" w:rsidRPr="009E195A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>2.5. Материально-технические условия реализации программы: приложение 2 к программе.</w:t>
      </w:r>
    </w:p>
    <w:p w:rsidR="00B85A6A" w:rsidRPr="009E195A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B85A6A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:rsidR="00B85A6A" w:rsidRDefault="00B85A6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B85A6A" w:rsidRPr="00B85A6A" w:rsidRDefault="00B85A6A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0000"/>
          <w:sz w:val="20"/>
          <w:szCs w:val="20"/>
        </w:rPr>
      </w:pPr>
    </w:p>
    <w:p w:rsidR="00CD75AD" w:rsidRPr="00B85A6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B85A6A">
        <w:rPr>
          <w:b/>
          <w:color w:val="000000"/>
          <w:sz w:val="20"/>
          <w:szCs w:val="20"/>
        </w:rPr>
        <w:t>Приложение 1</w:t>
      </w:r>
    </w:p>
    <w:p w:rsidR="00CD75AD" w:rsidRPr="00B85A6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B85A6A">
        <w:rPr>
          <w:b/>
          <w:color w:val="000000"/>
          <w:sz w:val="20"/>
          <w:szCs w:val="20"/>
        </w:rPr>
        <w:t xml:space="preserve"> </w:t>
      </w:r>
      <w:r w:rsidRPr="00B85A6A">
        <w:rPr>
          <w:color w:val="000000"/>
          <w:sz w:val="20"/>
          <w:szCs w:val="20"/>
        </w:rPr>
        <w:t>к программе аспирантуры</w:t>
      </w:r>
    </w:p>
    <w:p w:rsidR="00CD75AD" w:rsidRPr="00B85A6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B85A6A">
        <w:rPr>
          <w:i/>
          <w:color w:val="000000"/>
          <w:sz w:val="20"/>
          <w:szCs w:val="20"/>
        </w:rPr>
        <w:t>Оптика</w:t>
      </w:r>
    </w:p>
    <w:p w:rsidR="00CD75AD" w:rsidRPr="00B85A6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B85A6A">
        <w:rPr>
          <w:i/>
          <w:color w:val="000000"/>
          <w:sz w:val="20"/>
          <w:szCs w:val="20"/>
        </w:rPr>
        <w:t>(103-01-</w:t>
      </w:r>
      <w:r w:rsidR="00B85A6A" w:rsidRPr="00B85A6A">
        <w:rPr>
          <w:i/>
          <w:color w:val="000000"/>
          <w:sz w:val="20"/>
          <w:szCs w:val="20"/>
        </w:rPr>
        <w:t>00-136</w:t>
      </w:r>
      <w:r w:rsidRPr="00B85A6A">
        <w:rPr>
          <w:i/>
          <w:color w:val="000000"/>
          <w:sz w:val="20"/>
          <w:szCs w:val="20"/>
        </w:rPr>
        <w:t>-фмн)</w:t>
      </w:r>
    </w:p>
    <w:p w:rsidR="00CD75AD" w:rsidRPr="00B85A6A" w:rsidRDefault="00CD75AD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CD75AD" w:rsidRPr="00B85A6A" w:rsidRDefault="00CD75AD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CD75AD" w:rsidRPr="00B85A6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B85A6A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CD75AD" w:rsidRPr="00B85A6A" w:rsidRDefault="00CD75AD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7"/>
        <w:tblW w:w="1111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1962"/>
        <w:gridCol w:w="1701"/>
        <w:gridCol w:w="1843"/>
        <w:gridCol w:w="1505"/>
        <w:gridCol w:w="1668"/>
        <w:gridCol w:w="1788"/>
      </w:tblGrid>
      <w:tr w:rsidR="00CD75AD" w:rsidRPr="00B85A6A" w:rsidTr="00DB1982">
        <w:trPr>
          <w:trHeight w:val="2233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B85A6A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Сергеева Ирина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Петрова Галина Петровна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Игнатьева Дарья Олеговна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Сазонов Сергей Владимирович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Калинович Алексей Андреевич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Козарь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Анатолий Викторович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Белотелов Владимир Игоревич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Федянин Андрей Анатольевич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8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Лукьянчук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Борис Семенович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Бушуев Владимир Алексеевич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9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Осминкина Любовь Андреевна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Потанин Сергей Александрович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Пятаков Александр Павлович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Князев Григорий Алексеевич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Косарева Ольга Григорьевна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Пацаева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Манцызов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Борис Иванович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Салецкий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Федосеев Анатолий Иванович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Наний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Олег Евгеньевич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4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Короленко Павел Васильевич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Савельев-Трофимов Андрей Борисович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Макаров Владимир Анатольевич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Андреев Анатолий Васильевич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  <w:r w:rsidR="00DB1982" w:rsidRPr="00B85A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Грум-Гржимайло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  <w:r w:rsidR="00DB1982" w:rsidRPr="00B85A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Грызлова Елена Владимировна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  <w:r w:rsidR="00DB1982" w:rsidRPr="00B85A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Головань Леонид Анатольевич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DB1982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Доленко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B85A6A">
              <w:rPr>
                <w:color w:val="000000"/>
                <w:sz w:val="20"/>
                <w:szCs w:val="20"/>
              </w:rPr>
              <w:t>Альдефонсовна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  <w:r w:rsidR="00DB1982"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Головань Леонид Анатольевич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  <w:r w:rsidR="00DB1982"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Фадеев Виктор Владимирович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  <w:r w:rsidR="00DB1982" w:rsidRPr="00B85A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Страупе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Станислав Сергеевич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  <w:r w:rsidR="00DB1982" w:rsidRPr="00B85A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Кулик Сергей Павлович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5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  <w:r w:rsidR="00DB1982" w:rsidRPr="00B85A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 xml:space="preserve">Китаева </w:t>
            </w:r>
            <w:proofErr w:type="spellStart"/>
            <w:r w:rsidRPr="00B85A6A">
              <w:rPr>
                <w:color w:val="000000"/>
                <w:sz w:val="20"/>
                <w:szCs w:val="20"/>
              </w:rPr>
              <w:t>Галия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A6A">
              <w:rPr>
                <w:color w:val="000000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  <w:r w:rsidR="00DB1982" w:rsidRPr="00B85A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Доленко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B85A6A">
              <w:rPr>
                <w:color w:val="000000"/>
                <w:sz w:val="20"/>
                <w:szCs w:val="20"/>
              </w:rPr>
              <w:t>Альдефонсовна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75AD" w:rsidRPr="00B85A6A" w:rsidTr="00DB1982">
        <w:trPr>
          <w:trHeight w:val="365"/>
        </w:trPr>
        <w:tc>
          <w:tcPr>
            <w:tcW w:w="651" w:type="dxa"/>
            <w:shd w:val="clear" w:color="auto" w:fill="auto"/>
          </w:tcPr>
          <w:p w:rsidR="00CD75AD" w:rsidRPr="00B85A6A" w:rsidRDefault="00DB1982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62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Белинский Александр Витальевич</w:t>
            </w:r>
          </w:p>
        </w:tc>
        <w:tc>
          <w:tcPr>
            <w:tcW w:w="1701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D75AD" w:rsidRPr="00B85A6A" w:rsidRDefault="00235546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D75AD" w:rsidRPr="00B85A6A" w:rsidRDefault="00CD75AD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CD75AD" w:rsidRPr="00B85A6A" w:rsidRDefault="00235546" w:rsidP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B85A6A">
        <w:rPr>
          <w:sz w:val="20"/>
          <w:szCs w:val="20"/>
        </w:rPr>
        <w:br w:type="page"/>
      </w: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B85A6A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B85A6A" w:rsidRDefault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B85A6A" w:rsidRPr="00A65E07" w:rsidTr="00B85A6A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B85A6A" w:rsidRPr="00A65E07" w:rsidTr="00B85A6A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Салецкий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А.М.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5A4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Колмычек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5A4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Наний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B85A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B85A6A" w:rsidRDefault="00B85A6A" w:rsidP="005A4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23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85A6A" w:rsidRPr="001100E8" w:rsidTr="00B85A6A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A6A" w:rsidRPr="001100E8" w:rsidTr="00B85A6A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B85A6A" w:rsidRPr="001100E8" w:rsidTr="00B85A6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85A6A" w:rsidRPr="001100E8" w:rsidTr="00B85A6A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B85A6A" w:rsidRPr="001100E8" w:rsidTr="00B85A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B85A6A" w:rsidRPr="001100E8" w:rsidTr="00B85A6A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B85A6A" w:rsidRPr="001100E8" w:rsidTr="00B85A6A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B85A6A" w:rsidRPr="00A65E07" w:rsidTr="00B85A6A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B85A6A" w:rsidRPr="00A65E07" w:rsidTr="00B85A6A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1100E8" w:rsidRDefault="00B85A6A" w:rsidP="00B85A6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1100E8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72B8B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72B8B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72B8B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72B8B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85A6A" w:rsidRPr="00A72B8B" w:rsidRDefault="00B85A6A" w:rsidP="00B85A6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B85A6A" w:rsidRPr="007C7BFF" w:rsidTr="00B85A6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A6A" w:rsidRPr="001100E8" w:rsidRDefault="00B85A6A" w:rsidP="00B85A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5A6A" w:rsidRPr="001100E8" w:rsidRDefault="00B85A6A" w:rsidP="00B85A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5A4A11" w:rsidRPr="007C7BFF" w:rsidTr="00B85A6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4A11" w:rsidRPr="00A65E07" w:rsidRDefault="005A4A11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4A11" w:rsidRPr="00A65E07" w:rsidRDefault="005A4A11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Наний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23</w:t>
            </w:r>
          </w:p>
        </w:tc>
      </w:tr>
      <w:tr w:rsidR="005A4A11" w:rsidRPr="007C7BFF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4A11" w:rsidRPr="00A65E07" w:rsidRDefault="005A4A11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4A11" w:rsidRPr="00A65E07" w:rsidRDefault="005A4A11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5A4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Салецкий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5A4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5A4A11" w:rsidRPr="007C7BFF" w:rsidTr="00B85A6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4A11" w:rsidRPr="00A65E07" w:rsidRDefault="005A4A11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4A11" w:rsidRPr="00A65E07" w:rsidRDefault="005A4A11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5A4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 xml:space="preserve">Короленко </w:t>
            </w:r>
            <w:r>
              <w:rPr>
                <w:color w:val="000000"/>
                <w:sz w:val="20"/>
                <w:szCs w:val="20"/>
              </w:rPr>
              <w:t>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5A4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5A4A11" w:rsidRPr="007C7BFF" w:rsidTr="00B4485C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4A11" w:rsidRPr="00A65E07" w:rsidRDefault="005A4A11" w:rsidP="00B85A6A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4A11" w:rsidRPr="00A65E07" w:rsidRDefault="005A4A11" w:rsidP="00B85A6A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5A4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 xml:space="preserve">Федосеев </w:t>
            </w:r>
            <w:r>
              <w:rPr>
                <w:color w:val="000000"/>
                <w:sz w:val="20"/>
                <w:szCs w:val="20"/>
              </w:rPr>
              <w:t>А.И.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85A6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B85A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A11" w:rsidRPr="00B85A6A" w:rsidRDefault="005A4A11" w:rsidP="005A4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85A6A">
              <w:rPr>
                <w:color w:val="000000"/>
                <w:sz w:val="20"/>
                <w:szCs w:val="20"/>
              </w:rPr>
              <w:t>9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A65E07" w:rsidRDefault="00B85A6A" w:rsidP="00B85A6A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Буханов</w:t>
            </w:r>
            <w:proofErr w:type="spellEnd"/>
            <w:r w:rsidRPr="00713B87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Трубицин</w:t>
            </w:r>
            <w:proofErr w:type="spellEnd"/>
            <w:r w:rsidRPr="00713B87">
              <w:rPr>
                <w:sz w:val="20"/>
                <w:szCs w:val="20"/>
              </w:rPr>
              <w:t xml:space="preserve">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Харабадзе</w:t>
            </w:r>
            <w:proofErr w:type="spellEnd"/>
            <w:r w:rsidRPr="00713B87">
              <w:rPr>
                <w:sz w:val="20"/>
                <w:szCs w:val="20"/>
              </w:rPr>
              <w:t xml:space="preserve">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Бушина</w:t>
            </w:r>
            <w:proofErr w:type="spellEnd"/>
            <w:r w:rsidRPr="00713B87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Губайдулина</w:t>
            </w:r>
            <w:proofErr w:type="spellEnd"/>
            <w:r w:rsidRPr="00713B8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Калмацкая</w:t>
            </w:r>
            <w:proofErr w:type="spellEnd"/>
            <w:r w:rsidRPr="00713B87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Харчева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Старокуров</w:t>
            </w:r>
            <w:proofErr w:type="spellEnd"/>
            <w:r w:rsidRPr="00713B87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Свяховский</w:t>
            </w:r>
            <w:proofErr w:type="spellEnd"/>
            <w:r w:rsidRPr="00713B87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Галлямова</w:t>
            </w:r>
            <w:proofErr w:type="spellEnd"/>
            <w:r w:rsidRPr="00713B87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Матюнин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B85A6A" w:rsidRPr="00A65E07" w:rsidTr="00B85A6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5A6A" w:rsidRPr="00A65E0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85A6A" w:rsidRPr="00713B87" w:rsidRDefault="00B85A6A" w:rsidP="00B85A6A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B85A6A" w:rsidRPr="00B85A6A" w:rsidRDefault="00B85A6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DB1982" w:rsidRDefault="00DB198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CD75AD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CD75AD" w:rsidRPr="005A4A11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5A4A11">
        <w:rPr>
          <w:b/>
          <w:color w:val="000000"/>
          <w:sz w:val="20"/>
          <w:szCs w:val="20"/>
        </w:rPr>
        <w:lastRenderedPageBreak/>
        <w:t>Приложение 2</w:t>
      </w:r>
    </w:p>
    <w:p w:rsidR="00CD75AD" w:rsidRPr="005A4A11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5A4A11">
        <w:rPr>
          <w:color w:val="000000"/>
          <w:sz w:val="20"/>
          <w:szCs w:val="20"/>
        </w:rPr>
        <w:t>к программе аспирантуры</w:t>
      </w:r>
    </w:p>
    <w:p w:rsidR="00CD75AD" w:rsidRPr="005A4A11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5A4A11">
        <w:rPr>
          <w:i/>
          <w:color w:val="000000"/>
          <w:sz w:val="20"/>
          <w:szCs w:val="20"/>
        </w:rPr>
        <w:t>Оптика</w:t>
      </w:r>
    </w:p>
    <w:p w:rsidR="00CD75AD" w:rsidRPr="005A4A11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5A4A11">
        <w:rPr>
          <w:i/>
          <w:color w:val="000000"/>
          <w:sz w:val="20"/>
          <w:szCs w:val="20"/>
        </w:rPr>
        <w:t>(103-01-</w:t>
      </w:r>
      <w:r w:rsidR="00B85A6A" w:rsidRPr="005A4A11">
        <w:rPr>
          <w:i/>
          <w:color w:val="000000"/>
          <w:sz w:val="20"/>
          <w:szCs w:val="20"/>
        </w:rPr>
        <w:t>00-136</w:t>
      </w:r>
      <w:r w:rsidRPr="005A4A11">
        <w:rPr>
          <w:i/>
          <w:color w:val="000000"/>
          <w:sz w:val="20"/>
          <w:szCs w:val="20"/>
        </w:rPr>
        <w:t>-фмн)</w:t>
      </w:r>
    </w:p>
    <w:p w:rsidR="00CD75AD" w:rsidRPr="005A4A11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CD75AD" w:rsidRPr="005A4A11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CD75AD" w:rsidRPr="005A4A11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5A4A11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CD75AD" w:rsidRPr="005A4A11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5A4A11">
        <w:rPr>
          <w:b/>
          <w:color w:val="000000"/>
          <w:sz w:val="20"/>
          <w:szCs w:val="20"/>
        </w:rPr>
        <w:t>доступных</w:t>
      </w:r>
      <w:proofErr w:type="gramEnd"/>
      <w:r w:rsidRPr="005A4A11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CD75AD" w:rsidRPr="005A4A11" w:rsidRDefault="00CD75AD" w:rsidP="005A4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Анализатор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кислотно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–щелочного и газового состава крови ABL800Flex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биохимических исследований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1-31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Тераваттный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с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ледовани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я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взаимодействия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сверхинтенсивного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3-08, 3-09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к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с оборудования для иссл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ед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ования горячей плазмы и ускорения частиц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</w:t>
            </w:r>
            <w:r w:rsidR="00DB1982"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ледований по физике горячей пла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з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м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оборудо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в</w:t>
            </w:r>
            <w:r w:rsidR="00DB1982"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ания для исследо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в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ания распростране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н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ия мощного лазерного излучения в газовых средах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с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следований по распро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с</w:t>
            </w:r>
            <w:r w:rsidR="00DB1982"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т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ранению мощного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фемтосекундного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 в газовых средах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Конфокальный спектрометр комбинационного рассеяния света (КРС)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Confotec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MR350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 твердотельных материалов, гибридных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био-нано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материалов, диагностика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биомолекул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биообъектов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 2, лаб. 2-66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Установка для генерации и детектирования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оптико-терагерцовых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бифотонных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полей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Измерение корреляционных параметров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оптико-терагерцовых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бифотонных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полей, разработка новых методов абсолютной квантовой фотометрии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119991 Москва, Ленинские горы, д. 1, стр. 62, ком. 4-10 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Мультигигаваттный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 ближнего и среднего ИК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 взаимодействию высокоинтенсивного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стр.62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</w:t>
            </w:r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агрегометр-деформометр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эритроцитов RheoScan-AnD300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образцов крови для измерения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микрореологических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параметров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Двухканальный лазерный пинцет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экспериментов по 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манипулированию одиночными клетками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научный и образовательный 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119234, Москва, 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Ленинские горы, д. 1, стр. 62, ауд. 2-15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 анализатор агрегации тромбоцитов АЛАТ-2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агрегации тромбоцитов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</w:t>
            </w:r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дифрактометр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эритроцитов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эритроцитов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Микроскоп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Levenhuk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микроскопных исследований биологических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Лазерная установка (CO2-лазер, YAG лазер непрерывный 532нм)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оптических, магнитооптических и акустооптических материалов и структур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2-60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Тераваттный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взаимодействия мощного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3-04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Экспериментальная установка "Магнитооптическая спектроскопия"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оптических коэффициентов пропускания и отражения, поляризационных эффектов и магнитооптических откликов различных структур в стационарном внешнем магнитном поле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4-64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и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ментальный комплекс по удержанию атомов рубидия в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микродипольных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ловушках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в области квантовы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х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вычислений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35, П-12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Экспериментальный комплекс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фемтосекундной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лазерной печати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в области квантовых вычислений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35, П-11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Экспериментальный квантово-вычислительный  комплекс на основе фотонных чипов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исследования в области квантовых вычислений на основе фотонных чипов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35, П-10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и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ментальный стенд по диагностике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волвонно-оптических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систем квантовой криптографии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Исследования в области квантовой коммуникации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235, ауд. 1_-2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ZEMAX OPTICAL STUDIO 2019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моделирования и расчета оптических систем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Университетский пр. д.13 ГАИШ МГУ.  Серверная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Анализатор флуктуаций лазерного излучения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искажений лазерных пучков в турбулентной среде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Ц-74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исследование абляции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м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атериалов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оптических процессов в нан</w:t>
            </w:r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и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мета-материалах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Москва, </w:t>
            </w:r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ленинские</w:t>
            </w:r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гороы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, д.1, стр. 35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наносекундный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оптических свойств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нан</w:t>
            </w:r>
            <w:r w:rsidR="00DB1982"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о</w:t>
            </w: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структур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Москва, </w:t>
            </w:r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Ленинске</w:t>
            </w:r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горы, д.1, стр. 35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Пикосекундный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оптических свойств нан</w:t>
            </w:r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Программно-аппаратный комплекс для считывания большой базы данных оптическим способом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оптических свойств нан</w:t>
            </w:r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Вычислительный комплекс для моделирования нелинейного распространения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фемтосекундного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излучения, 56 ядер, 384 Гб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Моделирования нелинейного распространения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фемтосекундного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излучения,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филаментации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генерации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терагерцового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излучения и смежных вопросов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2-14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Спектрофотометр Lambda25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Perkin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Elmer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спектров поглощения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КНО, 4-12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спектрофлуориметр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Fluoromax4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Horiba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JobinYvon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спектров флуоресценции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КНО, 4-12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</w:t>
            </w:r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флуориметр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на базе элементов фирмы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Becker&amp;Hickl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лазерная спектроскопия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КНО, 4-12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Система для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ап-конверсии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флуоресценции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CDPSystems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ап-конверсионной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флуоресценции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КНО, 4-12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спектрометр на базе импульсного перестраиваемого лазера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отклика среды при наносекундном лазерном возбуждении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Ленинские горы, д. 1, стр. 2, к. 3-34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спектрометр комбинационного рассеяния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получения спектров комбинационного рассеяния растворов и суспензий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КНО, 4-12а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Многоугловой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анализатор размеров частиц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Photocor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Complex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Физико-химические исследования, а также для применения в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нанотехнологии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, биохимии и биофизике.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Пример: 119234, Москва, Ленинские горы, д. 1, стр. 2, ауд. 226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Анализатор размеров частиц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Photocor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Compact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измерения размеров частиц и молекулярной массы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2-61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Сканирующий ионно-проводящий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Топология объектов в жидкости с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нанометровым</w:t>
            </w:r>
            <w:proofErr w:type="spell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пространственным разрешением (клетки, фибриллы)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2-26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Конфокальный КР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КР спектров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119992, Москва, Ленинские горы, д. 1, стр. 62, лаб. 5-13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DB1982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" w:hAnsiTheme="majorHAnsi" w:cs="Times"/>
                <w:color w:val="000000"/>
                <w:sz w:val="20"/>
                <w:szCs w:val="20"/>
              </w:rPr>
            </w:pPr>
            <w:r w:rsidRPr="005A4A11">
              <w:rPr>
                <w:rFonts w:asciiTheme="majorHAnsi" w:eastAsia="Times" w:hAnsiTheme="majorHAnsi" w:cs="Time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Экспериментальная оптическая установка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оптических, </w:t>
            </w:r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акустооптический</w:t>
            </w:r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магнитооптических характеристик материалов, а также явлений в видимом и инфракрасном диапазоне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2-60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" w:hAnsiTheme="majorHAnsi" w:cs="Times"/>
                <w:color w:val="000000"/>
                <w:sz w:val="20"/>
                <w:szCs w:val="20"/>
              </w:rPr>
            </w:pPr>
            <w:r w:rsidRPr="005A4A11">
              <w:rPr>
                <w:rFonts w:asciiTheme="majorHAnsi" w:eastAsia="Times" w:hAnsiTheme="majorHAnsi" w:cs="Times"/>
                <w:color w:val="000000"/>
                <w:sz w:val="20"/>
                <w:szCs w:val="20"/>
              </w:rPr>
              <w:lastRenderedPageBreak/>
              <w:t>3</w:t>
            </w:r>
            <w:r w:rsidR="00DB1982" w:rsidRPr="005A4A11">
              <w:rPr>
                <w:rFonts w:asciiTheme="majorHAnsi" w:eastAsia="Times" w:hAnsiTheme="majorHAnsi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Векторный анализатор ZNB-20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Численно-аналитический и экспериментальный  анализ  амплитудно-фазовых инвариантов многослойных периодических  и апериодических структур.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стр. 2, ауд. 2-77 </w:t>
            </w:r>
          </w:p>
        </w:tc>
      </w:tr>
      <w:tr w:rsidR="00CD75AD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DB1982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" w:hAnsiTheme="majorHAnsi" w:cs="Times"/>
                <w:color w:val="000000"/>
                <w:sz w:val="20"/>
                <w:szCs w:val="20"/>
              </w:rPr>
            </w:pPr>
            <w:r w:rsidRPr="005A4A11">
              <w:rPr>
                <w:rFonts w:asciiTheme="majorHAnsi" w:eastAsia="Times" w:hAnsiTheme="majorHAnsi" w:cs="Time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магнито-оптической</w:t>
            </w:r>
            <w:proofErr w:type="spellEnd"/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спектроскопии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Магнито-оптическая</w:t>
            </w:r>
            <w:proofErr w:type="spellEnd"/>
            <w:proofErr w:type="gramEnd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спектроскопия </w:t>
            </w: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наноструктур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D" w:rsidRPr="005A4A11" w:rsidRDefault="00235546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ул. Колмогорова, 1, стр. 2, Москва, 119234</w:t>
            </w:r>
          </w:p>
        </w:tc>
      </w:tr>
      <w:tr w:rsidR="00DB1982" w:rsidRPr="005A4A1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82" w:rsidRPr="005A4A11" w:rsidRDefault="00DB1982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5A4A1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82" w:rsidRPr="005A4A11" w:rsidRDefault="00DB1982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82" w:rsidRPr="005A4A11" w:rsidRDefault="00DB1982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82" w:rsidRPr="005A4A11" w:rsidRDefault="00DB1982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82" w:rsidRPr="005A4A11" w:rsidRDefault="00DB1982" w:rsidP="005A4A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A4A1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75AD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CD75AD" w:rsidSect="00C56B42">
          <w:footerReference w:type="default" r:id="rId8"/>
          <w:pgSz w:w="15840" w:h="12240" w:orient="landscape"/>
          <w:pgMar w:top="709" w:right="357" w:bottom="851" w:left="1134" w:header="709" w:footer="709" w:gutter="0"/>
          <w:cols w:space="720"/>
        </w:sectPr>
      </w:pPr>
      <w:r>
        <w:br w:type="page"/>
      </w:r>
    </w:p>
    <w:p w:rsidR="00CD75AD" w:rsidRPr="005A4A11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5A4A11">
        <w:rPr>
          <w:b/>
          <w:color w:val="000000"/>
        </w:rPr>
        <w:lastRenderedPageBreak/>
        <w:t>Приложение 3</w:t>
      </w:r>
    </w:p>
    <w:p w:rsidR="00CD75AD" w:rsidRPr="005A4A11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5A4A11">
        <w:rPr>
          <w:color w:val="000000"/>
        </w:rPr>
        <w:t>к программе аспирантуры</w:t>
      </w:r>
    </w:p>
    <w:p w:rsidR="00CD75AD" w:rsidRPr="005A4A11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5A4A11">
        <w:rPr>
          <w:i/>
          <w:color w:val="000000"/>
        </w:rPr>
        <w:t>Оптика</w:t>
      </w:r>
    </w:p>
    <w:p w:rsidR="00CD75AD" w:rsidRPr="005A4A11" w:rsidRDefault="0023554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5A4A11">
        <w:rPr>
          <w:i/>
          <w:color w:val="000000"/>
        </w:rPr>
        <w:t>(103-01-</w:t>
      </w:r>
      <w:r w:rsidR="00B85A6A" w:rsidRPr="005A4A11">
        <w:rPr>
          <w:i/>
          <w:color w:val="000000"/>
        </w:rPr>
        <w:t>00-136</w:t>
      </w:r>
      <w:r w:rsidRPr="005A4A11">
        <w:rPr>
          <w:i/>
          <w:color w:val="000000"/>
        </w:rPr>
        <w:t>-фмн)</w:t>
      </w:r>
    </w:p>
    <w:p w:rsidR="00CD75AD" w:rsidRPr="005A4A11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5A4A11" w:rsidRDefault="005A4A11" w:rsidP="005A4A1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5A4A11" w:rsidRDefault="005A4A11" w:rsidP="005A4A1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5A4A11" w:rsidRDefault="005A4A11" w:rsidP="005A4A1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5A4A11" w:rsidRPr="00922374" w:rsidRDefault="005A4A11" w:rsidP="005A4A1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5A4A11" w:rsidRPr="00922374" w:rsidRDefault="005A4A11" w:rsidP="005A4A1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5A4A11" w:rsidRPr="00922374" w:rsidRDefault="005A4A11" w:rsidP="005A4A1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5A4A11" w:rsidRPr="00922374" w:rsidRDefault="005A4A11" w:rsidP="005A4A1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5A4A11" w:rsidRPr="00922374" w:rsidRDefault="005A4A11" w:rsidP="005A4A1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5A4A11" w:rsidRPr="00922374" w:rsidRDefault="005A4A11" w:rsidP="005A4A1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5A4A11" w:rsidRPr="00922374" w:rsidRDefault="005A4A11" w:rsidP="005A4A1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lastRenderedPageBreak/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5A4A11" w:rsidRPr="00922374" w:rsidRDefault="005A4A11" w:rsidP="005A4A1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5A4A11" w:rsidRPr="0087144B" w:rsidRDefault="005A4A11" w:rsidP="005A4A1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5A4A11" w:rsidRPr="0087144B" w:rsidRDefault="005A4A11" w:rsidP="005A4A1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CD75AD" w:rsidRDefault="00CD75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CD75AD" w:rsidSect="00C56B42">
      <w:footerReference w:type="default" r:id="rId9"/>
      <w:pgSz w:w="12240" w:h="15840"/>
      <w:pgMar w:top="851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44" w:rsidRDefault="00640644" w:rsidP="00CD75AD">
      <w:r>
        <w:separator/>
      </w:r>
    </w:p>
  </w:endnote>
  <w:endnote w:type="continuationSeparator" w:id="0">
    <w:p w:rsidR="00640644" w:rsidRDefault="00640644" w:rsidP="00CD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6A" w:rsidRDefault="00D40A2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B85A6A">
      <w:rPr>
        <w:color w:val="000000"/>
      </w:rPr>
      <w:instrText>PAGE</w:instrText>
    </w:r>
    <w:r>
      <w:rPr>
        <w:color w:val="000000"/>
      </w:rPr>
      <w:fldChar w:fldCharType="separate"/>
    </w:r>
    <w:r w:rsidR="001D5D8A">
      <w:rPr>
        <w:noProof/>
        <w:color w:val="000000"/>
      </w:rPr>
      <w:t>12</w:t>
    </w:r>
    <w:r>
      <w:rPr>
        <w:color w:val="000000"/>
      </w:rPr>
      <w:fldChar w:fldCharType="end"/>
    </w:r>
  </w:p>
  <w:p w:rsidR="00B85A6A" w:rsidRDefault="00B85A6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6A" w:rsidRDefault="00D40A2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B85A6A">
      <w:rPr>
        <w:color w:val="000000"/>
      </w:rPr>
      <w:instrText>PAGE</w:instrText>
    </w:r>
    <w:r>
      <w:rPr>
        <w:color w:val="000000"/>
      </w:rPr>
      <w:fldChar w:fldCharType="separate"/>
    </w:r>
    <w:r w:rsidR="001D5D8A">
      <w:rPr>
        <w:noProof/>
        <w:color w:val="000000"/>
      </w:rPr>
      <w:t>14</w:t>
    </w:r>
    <w:r>
      <w:rPr>
        <w:color w:val="000000"/>
      </w:rPr>
      <w:fldChar w:fldCharType="end"/>
    </w:r>
  </w:p>
  <w:p w:rsidR="00B85A6A" w:rsidRDefault="00B85A6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44" w:rsidRDefault="00640644" w:rsidP="00CD75AD">
      <w:r>
        <w:separator/>
      </w:r>
    </w:p>
  </w:footnote>
  <w:footnote w:type="continuationSeparator" w:id="0">
    <w:p w:rsidR="00640644" w:rsidRDefault="00640644" w:rsidP="00CD7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646EE"/>
    <w:multiLevelType w:val="multilevel"/>
    <w:tmpl w:val="B1DE00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5AD"/>
    <w:rsid w:val="00066876"/>
    <w:rsid w:val="00070D01"/>
    <w:rsid w:val="001D5D8A"/>
    <w:rsid w:val="00200B43"/>
    <w:rsid w:val="00235546"/>
    <w:rsid w:val="00255609"/>
    <w:rsid w:val="002C0D53"/>
    <w:rsid w:val="004217D4"/>
    <w:rsid w:val="005A4A11"/>
    <w:rsid w:val="00640644"/>
    <w:rsid w:val="00646F25"/>
    <w:rsid w:val="00A75EFA"/>
    <w:rsid w:val="00A8456D"/>
    <w:rsid w:val="00B85A6A"/>
    <w:rsid w:val="00C56B42"/>
    <w:rsid w:val="00C867F9"/>
    <w:rsid w:val="00CD75AD"/>
    <w:rsid w:val="00D40A23"/>
    <w:rsid w:val="00DB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F9"/>
  </w:style>
  <w:style w:type="paragraph" w:styleId="1">
    <w:name w:val="heading 1"/>
    <w:basedOn w:val="normal"/>
    <w:next w:val="normal"/>
    <w:rsid w:val="00CD75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CD75AD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CD75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CD75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CD75A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CD75A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D75AD"/>
  </w:style>
  <w:style w:type="table" w:customStyle="1" w:styleId="TableNormal">
    <w:name w:val="Table Normal"/>
    <w:rsid w:val="00CD75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D75A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CD75A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D75A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CD75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D75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D75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D75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B19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1982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B85A6A"/>
  </w:style>
  <w:style w:type="paragraph" w:styleId="ac">
    <w:name w:val="Normal (Web)"/>
    <w:basedOn w:val="a"/>
    <w:uiPriority w:val="99"/>
    <w:unhideWhenUsed/>
    <w:rsid w:val="00B85A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2024-02-13T12:57:00Z</dcterms:created>
  <dcterms:modified xsi:type="dcterms:W3CDTF">2024-02-19T12:19:00Z</dcterms:modified>
</cp:coreProperties>
</file>